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Пояснювальна записка</w:t>
      </w: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до  рішення Лубенської міської ради</w:t>
      </w:r>
    </w:p>
    <w:p w:rsidR="007B0538" w:rsidRPr="008175D0" w:rsidRDefault="006B6107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«</w:t>
      </w:r>
      <w:r w:rsidR="007B0538" w:rsidRPr="008175D0">
        <w:rPr>
          <w:b/>
          <w:sz w:val="28"/>
          <w:szCs w:val="26"/>
          <w:lang w:val="uk-UA"/>
        </w:rPr>
        <w:t xml:space="preserve">Про затвердження фінансового плану </w:t>
      </w:r>
      <w:r w:rsidR="007B0823" w:rsidRPr="008175D0">
        <w:rPr>
          <w:b/>
          <w:sz w:val="28"/>
          <w:szCs w:val="26"/>
          <w:lang w:val="uk-UA"/>
        </w:rPr>
        <w:t xml:space="preserve">у новій редакції </w:t>
      </w:r>
      <w:r w:rsidR="007B0538" w:rsidRPr="008175D0">
        <w:rPr>
          <w:b/>
          <w:sz w:val="28"/>
          <w:szCs w:val="26"/>
          <w:lang w:val="uk-UA"/>
        </w:rPr>
        <w:t>Комунального підприємства</w:t>
      </w:r>
      <w:r w:rsidRPr="008175D0">
        <w:rPr>
          <w:b/>
          <w:sz w:val="28"/>
          <w:szCs w:val="26"/>
          <w:lang w:val="uk-UA"/>
        </w:rPr>
        <w:t xml:space="preserve"> «</w:t>
      </w:r>
      <w:r w:rsidR="007B0538" w:rsidRPr="008175D0">
        <w:rPr>
          <w:b/>
          <w:sz w:val="28"/>
          <w:szCs w:val="26"/>
          <w:lang w:val="uk-UA"/>
        </w:rPr>
        <w:t xml:space="preserve">Лубенська </w:t>
      </w:r>
      <w:r w:rsidRPr="008175D0">
        <w:rPr>
          <w:b/>
          <w:sz w:val="28"/>
          <w:szCs w:val="26"/>
          <w:lang w:val="uk-UA"/>
        </w:rPr>
        <w:t>лікарня інтенсивного лікування»</w:t>
      </w:r>
      <w:r w:rsidR="007B0538" w:rsidRPr="008175D0">
        <w:rPr>
          <w:b/>
          <w:sz w:val="28"/>
          <w:szCs w:val="26"/>
          <w:lang w:val="uk-UA"/>
        </w:rPr>
        <w:t xml:space="preserve"> Лубенської міської ради</w:t>
      </w:r>
      <w:r w:rsidRPr="008175D0">
        <w:rPr>
          <w:b/>
          <w:sz w:val="28"/>
          <w:szCs w:val="26"/>
          <w:lang w:val="uk-UA"/>
        </w:rPr>
        <w:t>»</w:t>
      </w:r>
      <w:r w:rsidR="00CE349E" w:rsidRPr="008175D0">
        <w:rPr>
          <w:b/>
          <w:sz w:val="28"/>
          <w:szCs w:val="26"/>
          <w:lang w:val="uk-UA"/>
        </w:rPr>
        <w:t xml:space="preserve"> </w:t>
      </w:r>
      <w:r w:rsidRPr="008175D0">
        <w:rPr>
          <w:b/>
          <w:sz w:val="28"/>
          <w:szCs w:val="26"/>
          <w:lang w:val="uk-UA"/>
        </w:rPr>
        <w:t xml:space="preserve">на </w:t>
      </w:r>
      <w:r w:rsidR="007B0538" w:rsidRPr="008175D0">
        <w:rPr>
          <w:b/>
          <w:sz w:val="28"/>
          <w:szCs w:val="26"/>
          <w:lang w:val="uk-UA"/>
        </w:rPr>
        <w:t>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</w:t>
      </w:r>
      <w:r w:rsidR="001A13EB" w:rsidRPr="008175D0">
        <w:rPr>
          <w:b/>
          <w:sz w:val="28"/>
          <w:szCs w:val="26"/>
          <w:lang w:val="uk-UA"/>
        </w:rPr>
        <w:t>і</w:t>
      </w:r>
      <w:r w:rsidR="007B0538" w:rsidRPr="008175D0">
        <w:rPr>
          <w:b/>
          <w:sz w:val="28"/>
          <w:szCs w:val="26"/>
          <w:lang w:val="uk-UA"/>
        </w:rPr>
        <w:t xml:space="preserve">к, затвердженого рішенням Лубенської міської ради від </w:t>
      </w:r>
      <w:r w:rsidR="00544E2D" w:rsidRPr="00544E2D">
        <w:rPr>
          <w:b/>
          <w:sz w:val="28"/>
          <w:szCs w:val="26"/>
          <w:lang w:val="uk-UA"/>
        </w:rPr>
        <w:t>18</w:t>
      </w:r>
      <w:r w:rsidR="00E472C2" w:rsidRPr="008175D0">
        <w:rPr>
          <w:b/>
          <w:sz w:val="28"/>
          <w:szCs w:val="26"/>
          <w:lang w:val="uk-UA"/>
        </w:rPr>
        <w:t xml:space="preserve"> </w:t>
      </w:r>
      <w:r w:rsidR="00544E2D">
        <w:rPr>
          <w:b/>
          <w:sz w:val="28"/>
          <w:szCs w:val="26"/>
          <w:lang w:val="uk-UA"/>
        </w:rPr>
        <w:t>червня</w:t>
      </w:r>
      <w:r w:rsidR="007B0538" w:rsidRPr="008175D0">
        <w:rPr>
          <w:b/>
          <w:sz w:val="28"/>
          <w:szCs w:val="26"/>
          <w:lang w:val="uk-UA"/>
        </w:rPr>
        <w:t xml:space="preserve"> 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року</w:t>
      </w:r>
    </w:p>
    <w:p w:rsidR="007B0538" w:rsidRPr="008175D0" w:rsidRDefault="007B0538" w:rsidP="00F0148D">
      <w:pPr>
        <w:pStyle w:val="Default"/>
        <w:spacing w:line="276" w:lineRule="auto"/>
        <w:jc w:val="center"/>
        <w:rPr>
          <w:b/>
          <w:sz w:val="28"/>
          <w:szCs w:val="26"/>
          <w:lang w:val="uk-UA"/>
        </w:rPr>
      </w:pPr>
    </w:p>
    <w:p w:rsidR="007B0538" w:rsidRPr="008175D0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Відповідно до ст.78 Господарського кодексу України, керуючись</w:t>
      </w:r>
      <w:r w:rsidR="009966E3" w:rsidRPr="008175D0">
        <w:rPr>
          <w:sz w:val="28"/>
          <w:szCs w:val="26"/>
          <w:lang w:val="uk-UA"/>
        </w:rPr>
        <w:t xml:space="preserve"> ст. 25, ст. 59 Закону України «</w:t>
      </w:r>
      <w:r w:rsidRPr="008175D0">
        <w:rPr>
          <w:sz w:val="28"/>
          <w:szCs w:val="26"/>
          <w:lang w:val="uk-UA"/>
        </w:rPr>
        <w:t>Про м</w:t>
      </w:r>
      <w:r w:rsidR="009966E3" w:rsidRPr="008175D0">
        <w:rPr>
          <w:sz w:val="28"/>
          <w:szCs w:val="26"/>
          <w:lang w:val="uk-UA"/>
        </w:rPr>
        <w:t>ісцеве самоврядування в Україні»</w:t>
      </w:r>
      <w:r w:rsidRPr="008175D0">
        <w:rPr>
          <w:sz w:val="28"/>
          <w:szCs w:val="26"/>
          <w:lang w:val="uk-UA"/>
        </w:rPr>
        <w:t xml:space="preserve"> Комунальним підприємством «Лубенська</w:t>
      </w:r>
      <w:r w:rsidR="00C54867" w:rsidRPr="008175D0">
        <w:rPr>
          <w:sz w:val="28"/>
          <w:szCs w:val="26"/>
          <w:lang w:val="uk-UA"/>
        </w:rPr>
        <w:t xml:space="preserve"> </w:t>
      </w:r>
      <w:r w:rsidR="006B6107" w:rsidRPr="008175D0">
        <w:rPr>
          <w:sz w:val="28"/>
          <w:szCs w:val="26"/>
          <w:lang w:val="uk-UA"/>
        </w:rPr>
        <w:t>лікарня інтенсивного лікування</w:t>
      </w:r>
      <w:r w:rsidRPr="008175D0">
        <w:rPr>
          <w:sz w:val="28"/>
          <w:szCs w:val="26"/>
          <w:lang w:val="uk-UA"/>
        </w:rPr>
        <w:t>» Лубенської  міської  ради підготовлено фінансовий план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к.</w:t>
      </w:r>
    </w:p>
    <w:p w:rsidR="006B6107" w:rsidRPr="008175D0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Фінансовий план КП «ЛЛІЛ» ЛМР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C11947" w:rsidRPr="008175D0" w:rsidRDefault="003874F6" w:rsidP="00C11947">
      <w:pPr>
        <w:pStyle w:val="Default"/>
        <w:spacing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Для приведення фінансового плану Комунального підприємства «Лубенська лікарня інтенсивного лікування» Лубенської міської ради на поточний р</w:t>
      </w:r>
      <w:r w:rsidR="008175D0" w:rsidRPr="008175D0">
        <w:rPr>
          <w:sz w:val="28"/>
          <w:szCs w:val="26"/>
          <w:lang w:val="uk-UA"/>
        </w:rPr>
        <w:t>ік у відповідність до реальних видатків</w:t>
      </w:r>
      <w:r w:rsidRPr="008175D0">
        <w:rPr>
          <w:sz w:val="28"/>
          <w:szCs w:val="26"/>
          <w:lang w:val="uk-UA"/>
        </w:rPr>
        <w:t xml:space="preserve"> установи </w:t>
      </w:r>
      <w:r w:rsidR="008175D0" w:rsidRPr="008175D0">
        <w:rPr>
          <w:sz w:val="28"/>
          <w:szCs w:val="26"/>
          <w:lang w:val="uk-UA"/>
        </w:rPr>
        <w:t>в</w:t>
      </w:r>
      <w:r w:rsidRPr="008175D0">
        <w:rPr>
          <w:sz w:val="28"/>
          <w:szCs w:val="26"/>
          <w:lang w:val="uk-UA"/>
        </w:rPr>
        <w:t xml:space="preserve"> </w:t>
      </w:r>
      <w:r w:rsidR="00523B51" w:rsidRPr="008175D0">
        <w:rPr>
          <w:sz w:val="28"/>
          <w:szCs w:val="26"/>
          <w:lang w:val="en-US"/>
        </w:rPr>
        <w:t>I</w:t>
      </w:r>
      <w:r w:rsidR="008E2E7E">
        <w:rPr>
          <w:sz w:val="28"/>
          <w:szCs w:val="26"/>
          <w:lang w:val="en-US"/>
        </w:rPr>
        <w:t>I</w:t>
      </w:r>
      <w:r w:rsidR="008E2E7E" w:rsidRPr="008E2E7E">
        <w:rPr>
          <w:sz w:val="28"/>
          <w:szCs w:val="26"/>
          <w:lang w:val="uk-UA"/>
        </w:rPr>
        <w:t>-</w:t>
      </w:r>
      <w:r w:rsidR="008E2E7E">
        <w:rPr>
          <w:sz w:val="28"/>
          <w:szCs w:val="26"/>
          <w:lang w:val="en-US"/>
        </w:rPr>
        <w:t>IV</w:t>
      </w:r>
      <w:r w:rsidR="00523B51" w:rsidRPr="008175D0">
        <w:rPr>
          <w:sz w:val="28"/>
          <w:szCs w:val="26"/>
          <w:lang w:val="uk-UA"/>
        </w:rPr>
        <w:t xml:space="preserve"> квартал</w:t>
      </w:r>
      <w:r w:rsidR="008175D0" w:rsidRPr="008175D0">
        <w:rPr>
          <w:sz w:val="28"/>
          <w:szCs w:val="26"/>
          <w:lang w:val="uk-UA"/>
        </w:rPr>
        <w:t>і</w:t>
      </w:r>
      <w:r w:rsidR="00523B51" w:rsidRPr="008175D0">
        <w:rPr>
          <w:sz w:val="28"/>
          <w:szCs w:val="26"/>
          <w:lang w:val="uk-UA"/>
        </w:rPr>
        <w:t xml:space="preserve"> 2020</w:t>
      </w:r>
      <w:r w:rsidRPr="008175D0">
        <w:rPr>
          <w:sz w:val="28"/>
          <w:szCs w:val="26"/>
          <w:lang w:val="uk-UA"/>
        </w:rPr>
        <w:t xml:space="preserve"> </w:t>
      </w:r>
      <w:r w:rsidR="008175D0" w:rsidRPr="008175D0">
        <w:rPr>
          <w:sz w:val="28"/>
          <w:szCs w:val="26"/>
          <w:lang w:val="uk-UA"/>
        </w:rPr>
        <w:t xml:space="preserve">року, понесених для запобігання поширенню на території України коронавірусу </w:t>
      </w:r>
      <w:r w:rsidR="008175D0" w:rsidRPr="008175D0">
        <w:rPr>
          <w:sz w:val="28"/>
          <w:szCs w:val="26"/>
          <w:lang w:val="en-US"/>
        </w:rPr>
        <w:t>COVID</w:t>
      </w:r>
      <w:r w:rsidR="008175D0" w:rsidRPr="008175D0">
        <w:rPr>
          <w:sz w:val="28"/>
          <w:szCs w:val="26"/>
          <w:lang w:val="uk-UA"/>
        </w:rPr>
        <w:t>-19,</w:t>
      </w:r>
      <w:r w:rsidR="00544E2D">
        <w:rPr>
          <w:sz w:val="28"/>
          <w:szCs w:val="26"/>
          <w:lang w:val="uk-UA"/>
        </w:rPr>
        <w:t xml:space="preserve"> внесення змін до фінансового плану в частині використання коштів місцевого бюджету</w:t>
      </w:r>
      <w:r w:rsidR="000F392B">
        <w:rPr>
          <w:sz w:val="28"/>
          <w:szCs w:val="26"/>
          <w:lang w:val="uk-UA"/>
        </w:rPr>
        <w:t>, як відбулися</w:t>
      </w:r>
      <w:bookmarkStart w:id="0" w:name="_GoBack"/>
      <w:bookmarkEnd w:id="0"/>
      <w:r w:rsidR="00544E2D">
        <w:rPr>
          <w:sz w:val="28"/>
          <w:szCs w:val="26"/>
          <w:lang w:val="uk-UA"/>
        </w:rPr>
        <w:t xml:space="preserve"> в міжсесійний період. Т</w:t>
      </w:r>
      <w:r w:rsidR="008E2E7E">
        <w:rPr>
          <w:sz w:val="28"/>
          <w:szCs w:val="26"/>
          <w:lang w:val="uk-UA"/>
        </w:rPr>
        <w:t>а в зв’язку з підписанням</w:t>
      </w:r>
      <w:r w:rsidR="00141EAF">
        <w:rPr>
          <w:sz w:val="28"/>
          <w:szCs w:val="26"/>
          <w:lang w:val="uk-UA"/>
        </w:rPr>
        <w:t xml:space="preserve"> </w:t>
      </w:r>
      <w:r w:rsidR="00544E2D">
        <w:rPr>
          <w:sz w:val="28"/>
          <w:szCs w:val="26"/>
          <w:lang w:val="uk-UA"/>
        </w:rPr>
        <w:t>додаткового договору</w:t>
      </w:r>
      <w:r w:rsidR="008E2E7E">
        <w:rPr>
          <w:sz w:val="28"/>
          <w:szCs w:val="26"/>
          <w:lang w:val="uk-UA"/>
        </w:rPr>
        <w:t xml:space="preserve"> з НСЗУ на 2020 рік необхідно внести відповідні зміни до фінансового плану установи.</w:t>
      </w: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544E2D" w:rsidRDefault="00544E2D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9966E3" w:rsidRPr="008175D0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  <w:r w:rsidRPr="008175D0">
        <w:rPr>
          <w:sz w:val="28"/>
          <w:szCs w:val="27"/>
          <w:lang w:val="uk-UA"/>
        </w:rPr>
        <w:t>Головний лікар КП «ЛЛІЛ» ЛМР</w:t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  <w:t>С. М. Наталенко</w:t>
      </w:r>
    </w:p>
    <w:p w:rsidR="00420643" w:rsidRDefault="0042064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544E2D" w:rsidRPr="008175D0" w:rsidRDefault="00544E2D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E5076B" w:rsidRPr="008175D0" w:rsidRDefault="00C11947" w:rsidP="007B0538">
      <w:pPr>
        <w:pStyle w:val="Default"/>
        <w:spacing w:after="36" w:line="360" w:lineRule="auto"/>
        <w:ind w:firstLine="720"/>
        <w:jc w:val="both"/>
        <w:rPr>
          <w:sz w:val="32"/>
          <w:szCs w:val="28"/>
          <w:lang w:val="uk-UA"/>
        </w:rPr>
      </w:pPr>
      <w:r w:rsidRPr="008175D0">
        <w:rPr>
          <w:sz w:val="28"/>
          <w:szCs w:val="27"/>
          <w:lang w:val="uk-UA"/>
        </w:rPr>
        <w:t xml:space="preserve">Головний </w:t>
      </w:r>
      <w:r w:rsidR="00E5076B" w:rsidRPr="008175D0">
        <w:rPr>
          <w:sz w:val="28"/>
          <w:szCs w:val="27"/>
          <w:lang w:val="uk-UA"/>
        </w:rPr>
        <w:t xml:space="preserve"> бухгалтер</w:t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Pr="008175D0">
        <w:rPr>
          <w:sz w:val="32"/>
          <w:szCs w:val="28"/>
          <w:lang w:val="uk-UA"/>
        </w:rPr>
        <w:t>І. О. Тесленко</w:t>
      </w:r>
    </w:p>
    <w:sectPr w:rsidR="00E5076B" w:rsidRPr="008175D0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B96" w:rsidRDefault="00351B96" w:rsidP="006B6107">
      <w:pPr>
        <w:spacing w:after="0" w:line="240" w:lineRule="auto"/>
      </w:pPr>
      <w:r>
        <w:separator/>
      </w:r>
    </w:p>
  </w:endnote>
  <w:endnote w:type="continuationSeparator" w:id="0">
    <w:p w:rsidR="00351B96" w:rsidRDefault="00351B96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B96" w:rsidRDefault="00351B96" w:rsidP="006B6107">
      <w:pPr>
        <w:spacing w:after="0" w:line="240" w:lineRule="auto"/>
      </w:pPr>
      <w:r>
        <w:separator/>
      </w:r>
    </w:p>
  </w:footnote>
  <w:footnote w:type="continuationSeparator" w:id="0">
    <w:p w:rsidR="00351B96" w:rsidRDefault="00351B96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0A6406"/>
    <w:rsid w:val="000F392B"/>
    <w:rsid w:val="00112C51"/>
    <w:rsid w:val="00141EAF"/>
    <w:rsid w:val="00161A17"/>
    <w:rsid w:val="001A13EB"/>
    <w:rsid w:val="00235CC0"/>
    <w:rsid w:val="0025261B"/>
    <w:rsid w:val="002D07C3"/>
    <w:rsid w:val="00312C49"/>
    <w:rsid w:val="00351B96"/>
    <w:rsid w:val="00367035"/>
    <w:rsid w:val="003874F6"/>
    <w:rsid w:val="00393725"/>
    <w:rsid w:val="003C5172"/>
    <w:rsid w:val="003F2713"/>
    <w:rsid w:val="00420643"/>
    <w:rsid w:val="004B455C"/>
    <w:rsid w:val="00500855"/>
    <w:rsid w:val="00523B51"/>
    <w:rsid w:val="00544E2D"/>
    <w:rsid w:val="0055521E"/>
    <w:rsid w:val="00657338"/>
    <w:rsid w:val="006718A7"/>
    <w:rsid w:val="006B6107"/>
    <w:rsid w:val="007B0538"/>
    <w:rsid w:val="007B0823"/>
    <w:rsid w:val="008071CD"/>
    <w:rsid w:val="008175D0"/>
    <w:rsid w:val="00834D86"/>
    <w:rsid w:val="008B373D"/>
    <w:rsid w:val="008E2E7E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93934"/>
    <w:rsid w:val="00C94D30"/>
    <w:rsid w:val="00CE349E"/>
    <w:rsid w:val="00D04188"/>
    <w:rsid w:val="00D457D6"/>
    <w:rsid w:val="00D51051"/>
    <w:rsid w:val="00D62038"/>
    <w:rsid w:val="00E472C2"/>
    <w:rsid w:val="00E5076B"/>
    <w:rsid w:val="00F0148D"/>
    <w:rsid w:val="00FC58D9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1220A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4D881-2352-4126-9A83-DF79F63F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39</cp:revision>
  <cp:lastPrinted>2020-06-03T06:44:00Z</cp:lastPrinted>
  <dcterms:created xsi:type="dcterms:W3CDTF">2019-03-26T14:11:00Z</dcterms:created>
  <dcterms:modified xsi:type="dcterms:W3CDTF">2020-06-03T06:44:00Z</dcterms:modified>
</cp:coreProperties>
</file>